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1CC0" w14:textId="505FCD15" w:rsidR="00654826" w:rsidRPr="00E91CD5" w:rsidRDefault="00654826" w:rsidP="00654826">
      <w:pPr>
        <w:jc w:val="center"/>
        <w:rPr>
          <w:b/>
          <w:bCs/>
          <w:sz w:val="48"/>
          <w:szCs w:val="48"/>
        </w:rPr>
      </w:pP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1312" behindDoc="1" locked="0" layoutInCell="1" allowOverlap="1" wp14:anchorId="4DB98EC1" wp14:editId="62A66624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0288" behindDoc="1" locked="0" layoutInCell="1" allowOverlap="1" wp14:anchorId="24A95FBA" wp14:editId="10CA24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bidi="cy"/>
        </w:rPr>
        <w:drawing>
          <wp:anchor distT="0" distB="0" distL="114300" distR="114300" simplePos="0" relativeHeight="251659264" behindDoc="1" locked="0" layoutInCell="1" allowOverlap="1" wp14:anchorId="35EA42F1" wp14:editId="7716F715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lang w:bidi="cy"/>
        </w:rPr>
        <w:t>Pharmabees</w:t>
      </w:r>
    </w:p>
    <w:p w14:paraId="1E44BAA8" w14:textId="44E91D34" w:rsidR="00654826" w:rsidRPr="00FC7D40" w:rsidRDefault="00654826" w:rsidP="00654826">
      <w:pPr>
        <w:jc w:val="center"/>
        <w:rPr>
          <w:b/>
          <w:bCs/>
          <w:sz w:val="32"/>
          <w:szCs w:val="32"/>
        </w:rPr>
      </w:pPr>
      <w:r w:rsidRPr="00FC7D40">
        <w:rPr>
          <w:b/>
          <w:sz w:val="32"/>
          <w:szCs w:val="32"/>
          <w:lang w:bidi="cy"/>
        </w:rPr>
        <w:t xml:space="preserve">Taflen waith Sesiwn 1 </w:t>
      </w:r>
    </w:p>
    <w:p w14:paraId="26FC863C" w14:textId="3E12275C" w:rsidR="00654826" w:rsidRDefault="00654826"/>
    <w:p w14:paraId="597CDB99" w14:textId="26015AFE" w:rsidR="00654826" w:rsidRDefault="00654826"/>
    <w:p w14:paraId="44F96B63" w14:textId="77777777" w:rsidR="006A66DA" w:rsidRPr="006A66DA" w:rsidRDefault="006A66DA" w:rsidP="006A66DA">
      <w:pPr>
        <w:rPr>
          <w:b/>
          <w:bCs/>
        </w:rPr>
      </w:pPr>
      <w:r w:rsidRPr="006A66DA">
        <w:rPr>
          <w:b/>
          <w:lang w:bidi="cy"/>
        </w:rPr>
        <w:t>Gweithgaredd 1: Tynnwch Lun o Wyddonydd</w:t>
      </w:r>
    </w:p>
    <w:p w14:paraId="0AF276CB" w14:textId="40C2FD4A" w:rsidR="00654826" w:rsidRDefault="006A66DA" w:rsidP="006A66DA">
      <w:r>
        <w:rPr>
          <w:lang w:bidi="cy"/>
        </w:rPr>
        <w:t xml:space="preserve">Tynnwch lun o wyddonydd.  Mae gennych 5 munud i dynnu llun sy’n dangos sut mae gwyddonydd yn edrych, yn ei barn chi, a’r hyn y mae gwyddonydd yn ei wneud.  Mae croeso i chi ddefnyddio lliw!  </w:t>
      </w:r>
    </w:p>
    <w:p w14:paraId="3C16F901" w14:textId="585B7367" w:rsidR="00654826" w:rsidRDefault="00654826" w:rsidP="00654826"/>
    <w:p w14:paraId="476720AB" w14:textId="55393EC3" w:rsidR="00654826" w:rsidRDefault="00654826" w:rsidP="006A66DA">
      <w:bookmarkStart w:id="0" w:name="_GoBack"/>
      <w:bookmarkEnd w:id="0"/>
    </w:p>
    <w:p w14:paraId="10298FB1" w14:textId="257A2C67" w:rsidR="006A66DA" w:rsidRDefault="006A66DA" w:rsidP="006A66DA"/>
    <w:p w14:paraId="5B06409C" w14:textId="19E98EAB" w:rsidR="006A66DA" w:rsidRDefault="006A66DA" w:rsidP="006A66DA"/>
    <w:p w14:paraId="30130279" w14:textId="67BE376E" w:rsidR="006A66DA" w:rsidRDefault="006A66DA" w:rsidP="006A66DA"/>
    <w:p w14:paraId="0761706C" w14:textId="4022A392" w:rsidR="006A66DA" w:rsidRDefault="006A66DA" w:rsidP="006A66DA"/>
    <w:p w14:paraId="0BE9E4B2" w14:textId="26F72D2C" w:rsidR="006A66DA" w:rsidRDefault="006A66DA" w:rsidP="006A66DA"/>
    <w:p w14:paraId="738CC6C6" w14:textId="7AB2994E" w:rsidR="006A66DA" w:rsidRDefault="006A66DA" w:rsidP="006A66DA"/>
    <w:p w14:paraId="30B03D72" w14:textId="74321ED8" w:rsidR="006A66DA" w:rsidRDefault="006A66DA" w:rsidP="006A66DA"/>
    <w:p w14:paraId="41D63BE8" w14:textId="52C4FB70" w:rsidR="006A66DA" w:rsidRDefault="006A66DA" w:rsidP="006A66DA"/>
    <w:p w14:paraId="69EECE74" w14:textId="09731F05" w:rsidR="006A66DA" w:rsidRDefault="006A66DA" w:rsidP="006A66DA"/>
    <w:p w14:paraId="2079C55B" w14:textId="7A94F2EC" w:rsidR="006A66DA" w:rsidRDefault="006A66DA" w:rsidP="006A66DA"/>
    <w:p w14:paraId="3F3830C9" w14:textId="69B45BF8" w:rsidR="006A66DA" w:rsidRDefault="006A66DA" w:rsidP="006A66DA"/>
    <w:p w14:paraId="473927D6" w14:textId="76BA2869" w:rsidR="006A66DA" w:rsidRDefault="006A66DA" w:rsidP="006A66DA"/>
    <w:p w14:paraId="5EAD4505" w14:textId="383DBAD7" w:rsidR="006A66DA" w:rsidRDefault="006A66DA" w:rsidP="006A66DA"/>
    <w:p w14:paraId="3335A4C5" w14:textId="2BFEEB2A" w:rsidR="006A66DA" w:rsidRDefault="006A66DA" w:rsidP="006A66DA"/>
    <w:p w14:paraId="6D907CAD" w14:textId="77777777" w:rsidR="006A66DA" w:rsidRDefault="006A66DA" w:rsidP="006A66DA"/>
    <w:p w14:paraId="549C3EB4" w14:textId="091E56E9" w:rsidR="006A66DA" w:rsidRDefault="006A66DA" w:rsidP="006A66DA"/>
    <w:p w14:paraId="6BF8E21D" w14:textId="46075896" w:rsidR="006A66DA" w:rsidRDefault="006A66DA" w:rsidP="006A66DA"/>
    <w:p w14:paraId="22DE5B9E" w14:textId="476D902B" w:rsidR="006A66DA" w:rsidRDefault="006A66DA" w:rsidP="006A66DA"/>
    <w:p w14:paraId="51409E4F" w14:textId="37060AA0" w:rsidR="006A66DA" w:rsidRDefault="006A66DA" w:rsidP="006A66DA"/>
    <w:p w14:paraId="7DD2725D" w14:textId="0D7A5C9D" w:rsidR="006A66DA" w:rsidRDefault="006A66DA" w:rsidP="006A66DA"/>
    <w:p w14:paraId="2A3FAC35" w14:textId="77777777" w:rsidR="006A66DA" w:rsidRDefault="006A66DA" w:rsidP="006A66DA"/>
    <w:p w14:paraId="69F6B863" w14:textId="4A4BD498" w:rsidR="006A66DA" w:rsidRDefault="006A66DA" w:rsidP="006A66DA">
      <w:pPr>
        <w:ind w:left="360"/>
      </w:pPr>
      <w:r>
        <w:rPr>
          <w:b/>
          <w:lang w:bidi="cy"/>
        </w:rPr>
        <w:lastRenderedPageBreak/>
        <w:t xml:space="preserve"> Gweithgaredd 2: Gadewch i ni wneud gwenynen!  </w:t>
      </w:r>
    </w:p>
    <w:p w14:paraId="3E3BA0C0" w14:textId="7D01D4C0" w:rsidR="00654826" w:rsidRDefault="00654826" w:rsidP="006A66DA">
      <w:pPr>
        <w:ind w:left="360"/>
      </w:pPr>
      <w:r w:rsidRPr="00654826">
        <w:rPr>
          <w:lang w:bidi="cy"/>
        </w:rPr>
        <w:t>Defnyddiwch y deunyddiau a ddarperir i wneud gwenynen.  Cofiwch y rhannau o wenynen rydym newydd eu dysgu; sut y bydd eich gwenynen yn casglu neithdar a phaill?  Mae gennych 5 munud i greu eich gwenynen.    Ar ddiwedd y 5 munud, bydd y dosbarth yn dangos eu gwenyn.  Pleidleisiwch ar eich hoff wenynen a rhannwch yr enillydd â @pharmabees.</w:t>
      </w:r>
    </w:p>
    <w:p w14:paraId="20DDA2E2" w14:textId="77777777" w:rsidR="00654826" w:rsidRDefault="00654826" w:rsidP="006A66DA">
      <w:pPr>
        <w:pStyle w:val="ListParagraph"/>
      </w:pPr>
    </w:p>
    <w:p w14:paraId="78C239B4" w14:textId="4E2CAD65" w:rsidR="00654826" w:rsidRDefault="00654826" w:rsidP="006A66DA">
      <w:pPr>
        <w:pStyle w:val="ListParagraph"/>
      </w:pPr>
    </w:p>
    <w:p w14:paraId="2304D109" w14:textId="0AD41BD7" w:rsidR="00654826" w:rsidRDefault="00654826" w:rsidP="006A66DA">
      <w:pPr>
        <w:pStyle w:val="ListParagraph"/>
      </w:pPr>
    </w:p>
    <w:p w14:paraId="5B01CA7C" w14:textId="60E2F7A3" w:rsidR="00250F79" w:rsidRDefault="00250F79" w:rsidP="00250F79">
      <w:pPr>
        <w:rPr>
          <w:b/>
          <w:bCs/>
        </w:rPr>
      </w:pPr>
      <w:r>
        <w:rPr>
          <w:b/>
          <w:lang w:bidi="cy"/>
        </w:rPr>
        <w:t xml:space="preserve">Gweithgaredd 3: Ymchwilio i Baill </w:t>
      </w:r>
    </w:p>
    <w:p w14:paraId="548B5E47" w14:textId="221BA78C" w:rsidR="00250F79" w:rsidRDefault="00654826" w:rsidP="00250F79">
      <w:r w:rsidRPr="00654826">
        <w:rPr>
          <w:lang w:bidi="cy"/>
        </w:rPr>
        <w:t>Edrychwch ar y gwahanol fodelau paill 3D a’u cymharu (Mae’n bosibl y bydd rhai yn llyfn, rhai yn bigog, rhai yn hir ac yn ysgafn).   Darperir gêm fwrdd.  Gosodwch y modelau paill 3D ar y gêm fwrdd.  Darllenwch y cardiau disgrifiad a chysylltwch y disgrifiadau â modelau paill 3D ar y gêm fwrdd.  Ar ôl i chi gysylltu pob un o’r disgrifiadau â’r modelau, tynnwch y papur yn ôl i ddatgelu’r planhigyn y daeth y paill ohono.  Ar ôl i chi gwblhau’r gêm paill, gallwch edrych ar 2 fath o baill o dan y microsgop.</w:t>
      </w:r>
    </w:p>
    <w:p w14:paraId="063CCB38" w14:textId="4777A896" w:rsidR="00654826" w:rsidRDefault="00654826" w:rsidP="00250F79">
      <w:pPr>
        <w:pStyle w:val="ListParagraph"/>
        <w:numPr>
          <w:ilvl w:val="0"/>
          <w:numId w:val="2"/>
        </w:numPr>
      </w:pPr>
      <w:r w:rsidRPr="00654826">
        <w:rPr>
          <w:lang w:bidi="cy"/>
        </w:rPr>
        <w:t>Pa beilliau sy’n cael eu peillio gan wenyn a pha rai sy’n cael eu peillio gan y gwynt, yn eu barn chi?  Pam?</w:t>
      </w:r>
    </w:p>
    <w:p w14:paraId="0309BED5" w14:textId="27EAA2FC" w:rsidR="00654826" w:rsidRDefault="00654826" w:rsidP="00250F79">
      <w:pPr>
        <w:pStyle w:val="ListParagraph"/>
      </w:pPr>
    </w:p>
    <w:p w14:paraId="6F7B5A77" w14:textId="6A4A6B8F" w:rsidR="00654826" w:rsidRDefault="00654826" w:rsidP="00250F79">
      <w:pPr>
        <w:pStyle w:val="ListParagraph"/>
      </w:pPr>
    </w:p>
    <w:p w14:paraId="440D2F2E" w14:textId="48D7D692" w:rsidR="00654826" w:rsidRDefault="00654826" w:rsidP="00250F79">
      <w:pPr>
        <w:pStyle w:val="ListParagraph"/>
      </w:pPr>
    </w:p>
    <w:p w14:paraId="1B4F773B" w14:textId="529DE441" w:rsidR="00654826" w:rsidRDefault="00654826" w:rsidP="00250F79">
      <w:pPr>
        <w:pStyle w:val="ListParagraph"/>
      </w:pPr>
    </w:p>
    <w:p w14:paraId="33E936B7" w14:textId="25A1264F" w:rsidR="00654826" w:rsidRDefault="00654826" w:rsidP="00250F79">
      <w:pPr>
        <w:pStyle w:val="ListParagraph"/>
      </w:pPr>
    </w:p>
    <w:p w14:paraId="32476B22" w14:textId="77777777" w:rsidR="006A03A9" w:rsidRDefault="006A03A9" w:rsidP="00250F79">
      <w:pPr>
        <w:pStyle w:val="ListParagraph"/>
      </w:pPr>
    </w:p>
    <w:p w14:paraId="2AC1DEDA" w14:textId="77777777" w:rsidR="00654826" w:rsidRDefault="00654826" w:rsidP="00250F79">
      <w:pPr>
        <w:pStyle w:val="ListParagraph"/>
      </w:pPr>
    </w:p>
    <w:p w14:paraId="10227913" w14:textId="304B53A4" w:rsidR="00654826" w:rsidRDefault="00654826" w:rsidP="00250F79">
      <w:r w:rsidRPr="00654826">
        <w:rPr>
          <w:lang w:bidi="cy"/>
        </w:rPr>
        <w:t xml:space="preserve">Edrychwch o dan y microsgop cyntaf a thynnwch lun o’r hyn rydych yn ei weld ar eich papur.   Edrychwch o dan yr ail ficrosgop a thynnwch lun o’r hyn rydych yn ei weld ar eich papur.  </w:t>
      </w:r>
    </w:p>
    <w:p w14:paraId="54D4832F" w14:textId="77B97C49" w:rsidR="00654826" w:rsidRDefault="00654826" w:rsidP="00250F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43"/>
        <w:gridCol w:w="3743"/>
      </w:tblGrid>
      <w:tr w:rsidR="00654826" w14:paraId="6B0FDAC0" w14:textId="77777777" w:rsidTr="00250F79">
        <w:trPr>
          <w:trHeight w:val="3388"/>
        </w:trPr>
        <w:tc>
          <w:tcPr>
            <w:tcW w:w="3743" w:type="dxa"/>
          </w:tcPr>
          <w:p w14:paraId="7FF51490" w14:textId="65FA7A6A" w:rsidR="00654826" w:rsidRDefault="00654826" w:rsidP="00654826">
            <w:pPr>
              <w:pStyle w:val="ListParagraph"/>
              <w:ind w:left="0"/>
            </w:pPr>
            <w:r>
              <w:rPr>
                <w:lang w:bidi="cy"/>
              </w:rPr>
              <w:t>1.</w:t>
            </w:r>
          </w:p>
        </w:tc>
        <w:tc>
          <w:tcPr>
            <w:tcW w:w="3743" w:type="dxa"/>
          </w:tcPr>
          <w:p w14:paraId="7822D344" w14:textId="55372B58" w:rsidR="00654826" w:rsidRDefault="00654826" w:rsidP="00654826">
            <w:pPr>
              <w:pStyle w:val="ListParagraph"/>
              <w:ind w:left="0"/>
            </w:pPr>
            <w:r>
              <w:rPr>
                <w:lang w:bidi="cy"/>
              </w:rPr>
              <w:t>2.</w:t>
            </w:r>
          </w:p>
        </w:tc>
      </w:tr>
    </w:tbl>
    <w:p w14:paraId="4203AF65" w14:textId="77777777" w:rsidR="006A03A9" w:rsidRDefault="006A03A9" w:rsidP="00250F79">
      <w:pPr>
        <w:pStyle w:val="ListParagraph"/>
      </w:pPr>
    </w:p>
    <w:p w14:paraId="3C3DC9E3" w14:textId="77777777" w:rsidR="006A03A9" w:rsidRDefault="006A03A9" w:rsidP="00250F79">
      <w:pPr>
        <w:pStyle w:val="ListParagraph"/>
      </w:pPr>
    </w:p>
    <w:p w14:paraId="4E829575" w14:textId="77777777" w:rsidR="006A03A9" w:rsidRDefault="006A03A9" w:rsidP="00250F79">
      <w:pPr>
        <w:pStyle w:val="ListParagraph"/>
      </w:pPr>
    </w:p>
    <w:p w14:paraId="32C9AF84" w14:textId="77777777" w:rsidR="006A03A9" w:rsidRDefault="006A03A9" w:rsidP="00250F79">
      <w:pPr>
        <w:pStyle w:val="ListParagraph"/>
      </w:pPr>
    </w:p>
    <w:p w14:paraId="28D59AD2" w14:textId="77777777" w:rsidR="006A03A9" w:rsidRDefault="006A03A9" w:rsidP="00250F79">
      <w:pPr>
        <w:pStyle w:val="ListParagraph"/>
      </w:pPr>
    </w:p>
    <w:p w14:paraId="0E4A78F1" w14:textId="4AFB616E" w:rsidR="00654826" w:rsidRDefault="00654826" w:rsidP="00250F79">
      <w:pPr>
        <w:pStyle w:val="ListParagraph"/>
      </w:pPr>
      <w:r w:rsidRPr="00654826">
        <w:rPr>
          <w:lang w:bidi="cy"/>
        </w:rPr>
        <w:lastRenderedPageBreak/>
        <w:t>Cymharwch y ddau lun.  Nodwch nodweddion pob sleid paill rydych yn edrych arno. Ceisiwch gysylltu’r paill rydych yn ei weld o dan y microsgop â’r model paill 3D.  A allwch ddyfalu o ba flodau y daethant?</w:t>
      </w:r>
    </w:p>
    <w:p w14:paraId="453B2C11" w14:textId="0A166372" w:rsidR="00654826" w:rsidRDefault="00654826" w:rsidP="00250F79">
      <w:pPr>
        <w:pStyle w:val="ListParagraph"/>
      </w:pPr>
    </w:p>
    <w:p w14:paraId="2E9F3B69" w14:textId="42314939" w:rsidR="00654826" w:rsidRDefault="00654826" w:rsidP="00250F79">
      <w:pPr>
        <w:pStyle w:val="ListParagraph"/>
      </w:pPr>
      <w:r>
        <w:rPr>
          <w:lang w:bidi="cy"/>
        </w:rPr>
        <w:t>1.</w:t>
      </w:r>
    </w:p>
    <w:p w14:paraId="77D2F3BC" w14:textId="21B1FE8E" w:rsidR="00654826" w:rsidRDefault="00654826" w:rsidP="00250F79">
      <w:pPr>
        <w:pStyle w:val="ListParagraph"/>
      </w:pPr>
    </w:p>
    <w:p w14:paraId="447F62B4" w14:textId="77777777" w:rsidR="00654826" w:rsidRDefault="00654826" w:rsidP="00250F79">
      <w:pPr>
        <w:pStyle w:val="ListParagraph"/>
      </w:pPr>
    </w:p>
    <w:p w14:paraId="31B68914" w14:textId="42B586BA" w:rsidR="00654826" w:rsidRDefault="00654826" w:rsidP="00250F79">
      <w:pPr>
        <w:pStyle w:val="ListParagraph"/>
      </w:pPr>
    </w:p>
    <w:p w14:paraId="48FE6BD4" w14:textId="6E10C49D" w:rsidR="00654826" w:rsidRDefault="00654826" w:rsidP="00250F79">
      <w:pPr>
        <w:pStyle w:val="ListParagraph"/>
      </w:pPr>
      <w:r>
        <w:rPr>
          <w:lang w:bidi="cy"/>
        </w:rPr>
        <w:t>2.</w:t>
      </w:r>
    </w:p>
    <w:p w14:paraId="581E6914" w14:textId="77777777" w:rsidR="00654826" w:rsidRDefault="00654826" w:rsidP="00250F79"/>
    <w:sectPr w:rsidR="0065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9FB"/>
    <w:multiLevelType w:val="hybridMultilevel"/>
    <w:tmpl w:val="91AE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673"/>
    <w:multiLevelType w:val="hybridMultilevel"/>
    <w:tmpl w:val="5F62C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26"/>
    <w:rsid w:val="0005152E"/>
    <w:rsid w:val="00250F79"/>
    <w:rsid w:val="00340C10"/>
    <w:rsid w:val="00654826"/>
    <w:rsid w:val="006A03A9"/>
    <w:rsid w:val="006A66DA"/>
    <w:rsid w:val="009B3B2B"/>
    <w:rsid w:val="00A63393"/>
    <w:rsid w:val="00A678F1"/>
    <w:rsid w:val="00C55E66"/>
    <w:rsid w:val="00DD0C44"/>
    <w:rsid w:val="00E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4C6A"/>
  <w15:chartTrackingRefBased/>
  <w15:docId w15:val="{D8D6B043-DDCE-497F-BB25-CBA7A6ED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26"/>
    <w:pPr>
      <w:ind w:left="720"/>
      <w:contextualSpacing/>
    </w:pPr>
  </w:style>
  <w:style w:type="table" w:styleId="TableGrid">
    <w:name w:val="Table Grid"/>
    <w:basedOn w:val="TableNormal"/>
    <w:uiPriority w:val="39"/>
    <w:rsid w:val="0065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5A820-ED39-45A7-92B4-B28EAF18FA6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82a677a-283f-4541-88d0-688bf4a2aa8e"/>
    <ds:schemaRef ds:uri="http://schemas.microsoft.com/office/2006/documentManagement/types"/>
    <ds:schemaRef ds:uri="839a4845-92c2-403b-9155-d7371bdf81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2601C-A92E-4685-9C11-7ADD947FC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DC09-B423-4D5F-B5F8-18AE1C0C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dcterms:created xsi:type="dcterms:W3CDTF">2020-02-11T12:28:00Z</dcterms:created>
  <dcterms:modified xsi:type="dcterms:W3CDTF">2020-02-11T12:28:00Z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